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AD623" w14:textId="4A823720" w:rsidR="00311A4B" w:rsidRDefault="00311A4B" w:rsidP="0064343E">
      <w:pPr>
        <w:spacing w:after="0" w:line="240" w:lineRule="auto"/>
        <w:ind w:left="7090"/>
        <w:jc w:val="right"/>
        <w:rPr>
          <w:rFonts w:ascii="Helvetica" w:hAnsi="Helvetica" w:cs="Courier New"/>
        </w:rPr>
      </w:pPr>
      <w:r w:rsidRPr="0064343E">
        <w:rPr>
          <w:rFonts w:ascii="Helvetica" w:hAnsi="Helvetica" w:cs="Courier New"/>
        </w:rPr>
        <w:t xml:space="preserve">Formblatt </w:t>
      </w:r>
      <w:r w:rsidR="008D7C31" w:rsidRPr="0064343E">
        <w:rPr>
          <w:rFonts w:ascii="Helvetica" w:hAnsi="Helvetica" w:cs="Courier New"/>
        </w:rPr>
        <w:t>10</w:t>
      </w:r>
    </w:p>
    <w:p w14:paraId="1346A4B2" w14:textId="77777777" w:rsidR="0064343E" w:rsidRPr="0064343E" w:rsidRDefault="0064343E" w:rsidP="0064343E">
      <w:pPr>
        <w:spacing w:after="0" w:line="240" w:lineRule="auto"/>
        <w:ind w:left="7090"/>
        <w:jc w:val="right"/>
        <w:rPr>
          <w:rFonts w:ascii="Helvetica" w:hAnsi="Helvetica" w:cs="Courier New"/>
        </w:rPr>
      </w:pPr>
    </w:p>
    <w:p w14:paraId="7C15B49C" w14:textId="5BD7428D" w:rsidR="00311A4B" w:rsidRPr="0064343E" w:rsidRDefault="008D7C31" w:rsidP="00311A4B">
      <w:pPr>
        <w:spacing w:after="0" w:line="240" w:lineRule="auto"/>
        <w:jc w:val="center"/>
        <w:rPr>
          <w:rFonts w:ascii="Helvetica" w:hAnsi="Helvetica" w:cs="Courier New"/>
          <w:b/>
          <w:bCs/>
        </w:rPr>
      </w:pPr>
      <w:r w:rsidRPr="0064343E">
        <w:rPr>
          <w:rFonts w:ascii="Helvetica" w:hAnsi="Helvetica" w:cs="Courier New"/>
          <w:b/>
          <w:bCs/>
        </w:rPr>
        <w:t>Verpflichtung zur Einhaltung des Cod</w:t>
      </w:r>
      <w:r w:rsidR="00621C21" w:rsidRPr="0064343E">
        <w:rPr>
          <w:rFonts w:ascii="Helvetica" w:hAnsi="Helvetica" w:cs="Courier New"/>
          <w:b/>
          <w:bCs/>
        </w:rPr>
        <w:t>e</w:t>
      </w:r>
      <w:r w:rsidRPr="0064343E">
        <w:rPr>
          <w:rFonts w:ascii="Helvetica" w:hAnsi="Helvetica" w:cs="Courier New"/>
          <w:b/>
          <w:bCs/>
        </w:rPr>
        <w:t xml:space="preserve"> </w:t>
      </w:r>
      <w:proofErr w:type="spellStart"/>
      <w:r w:rsidRPr="0064343E">
        <w:rPr>
          <w:rFonts w:ascii="Helvetica" w:hAnsi="Helvetica" w:cs="Courier New"/>
          <w:b/>
          <w:bCs/>
        </w:rPr>
        <w:t>of</w:t>
      </w:r>
      <w:proofErr w:type="spellEnd"/>
      <w:r w:rsidRPr="0064343E">
        <w:rPr>
          <w:rFonts w:ascii="Helvetica" w:hAnsi="Helvetica" w:cs="Courier New"/>
          <w:b/>
          <w:bCs/>
        </w:rPr>
        <w:t xml:space="preserve"> Conduct</w:t>
      </w:r>
      <w:r w:rsidR="00311A4B" w:rsidRPr="0064343E">
        <w:rPr>
          <w:rFonts w:ascii="Helvetica" w:hAnsi="Helvetica" w:cs="Courier New"/>
          <w:b/>
          <w:bCs/>
        </w:rPr>
        <w:t xml:space="preserve"> </w:t>
      </w:r>
      <w:r w:rsidR="0032523C" w:rsidRPr="0064343E">
        <w:rPr>
          <w:rFonts w:ascii="Helvetica" w:hAnsi="Helvetica" w:cs="Courier New"/>
          <w:b/>
          <w:bCs/>
        </w:rPr>
        <w:t>der RBX GmbH</w:t>
      </w:r>
    </w:p>
    <w:p w14:paraId="67BEB1D7" w14:textId="77777777" w:rsidR="00311A4B" w:rsidRPr="0064343E" w:rsidRDefault="00311A4B" w:rsidP="00311A4B">
      <w:pPr>
        <w:spacing w:after="0" w:line="240" w:lineRule="auto"/>
        <w:jc w:val="left"/>
        <w:rPr>
          <w:rFonts w:ascii="Helvetica" w:hAnsi="Helvetica" w:cs="Courier New"/>
        </w:rPr>
      </w:pPr>
    </w:p>
    <w:p w14:paraId="19B977F9" w14:textId="77777777" w:rsidR="00311A4B" w:rsidRPr="0064343E" w:rsidRDefault="00311A4B" w:rsidP="00311A4B">
      <w:pPr>
        <w:spacing w:after="0" w:line="240" w:lineRule="auto"/>
        <w:jc w:val="left"/>
        <w:rPr>
          <w:rFonts w:ascii="Helvetica" w:hAnsi="Helvetica" w:cs="Courier New"/>
        </w:rPr>
      </w:pPr>
      <w:r w:rsidRPr="0064343E">
        <w:rPr>
          <w:rFonts w:ascii="Helvetica" w:hAnsi="Helvetica" w:cs="Courier New"/>
        </w:rPr>
        <w:t xml:space="preserve"> </w:t>
      </w:r>
    </w:p>
    <w:p w14:paraId="7B3C5063" w14:textId="0FB44094" w:rsidR="00311A4B" w:rsidRPr="0064343E" w:rsidRDefault="00311A4B" w:rsidP="00D837D0">
      <w:pPr>
        <w:spacing w:after="0" w:line="240" w:lineRule="auto"/>
        <w:jc w:val="left"/>
        <w:rPr>
          <w:rFonts w:ascii="Helvetica" w:hAnsi="Helvetica" w:cs="Courier New"/>
        </w:rPr>
      </w:pPr>
      <w:r w:rsidRPr="0064343E">
        <w:rPr>
          <w:rFonts w:ascii="Helvetica" w:hAnsi="Helvetica" w:cs="Courier New"/>
        </w:rPr>
        <w:t xml:space="preserve">Ich/Wir verpflichte/n mich/uns - im Auftragsfall – zur </w:t>
      </w:r>
      <w:r w:rsidR="008D7C31" w:rsidRPr="0064343E">
        <w:rPr>
          <w:rFonts w:ascii="Helvetica" w:hAnsi="Helvetica" w:cs="Courier New"/>
        </w:rPr>
        <w:t xml:space="preserve">Einhaltung </w:t>
      </w:r>
      <w:r w:rsidR="00CB6BBF" w:rsidRPr="0064343E">
        <w:rPr>
          <w:rFonts w:ascii="Helvetica" w:hAnsi="Helvetica" w:cs="Courier New"/>
        </w:rPr>
        <w:t xml:space="preserve">des </w:t>
      </w:r>
      <w:r w:rsidR="00F653C9" w:rsidRPr="0064343E">
        <w:rPr>
          <w:rFonts w:ascii="Helvetica" w:hAnsi="Helvetica" w:cs="Courier New"/>
        </w:rPr>
        <w:t xml:space="preserve">Code </w:t>
      </w:r>
      <w:proofErr w:type="spellStart"/>
      <w:r w:rsidR="00F653C9" w:rsidRPr="0064343E">
        <w:rPr>
          <w:rFonts w:ascii="Helvetica" w:hAnsi="Helvetica" w:cs="Courier New"/>
        </w:rPr>
        <w:t>of</w:t>
      </w:r>
      <w:proofErr w:type="spellEnd"/>
      <w:r w:rsidR="00F653C9" w:rsidRPr="0064343E">
        <w:rPr>
          <w:rFonts w:ascii="Helvetica" w:hAnsi="Helvetica" w:cs="Courier New"/>
        </w:rPr>
        <w:t xml:space="preserve"> </w:t>
      </w:r>
      <w:proofErr w:type="spellStart"/>
      <w:r w:rsidR="00F653C9" w:rsidRPr="0064343E">
        <w:rPr>
          <w:rFonts w:ascii="Helvetica" w:hAnsi="Helvetica" w:cs="Courier New"/>
        </w:rPr>
        <w:t>Conduct</w:t>
      </w:r>
      <w:r w:rsidR="00CB6BBF" w:rsidRPr="0064343E">
        <w:rPr>
          <w:rFonts w:ascii="Helvetica" w:hAnsi="Helvetica" w:cs="Courier New"/>
        </w:rPr>
        <w:t>s</w:t>
      </w:r>
      <w:proofErr w:type="spellEnd"/>
      <w:r w:rsidR="00CB6BBF" w:rsidRPr="0064343E">
        <w:rPr>
          <w:rFonts w:ascii="Helvetica" w:hAnsi="Helvetica" w:cs="Courier New"/>
        </w:rPr>
        <w:t xml:space="preserve"> der RBX GmbH</w:t>
      </w:r>
      <w:r w:rsidRPr="0064343E">
        <w:rPr>
          <w:rFonts w:ascii="Helvetica" w:hAnsi="Helvetica" w:cs="Courier New"/>
        </w:rPr>
        <w:t>.</w:t>
      </w:r>
    </w:p>
    <w:p w14:paraId="4BF11012" w14:textId="01501A8F" w:rsidR="00CB6BBF" w:rsidRPr="0064343E" w:rsidRDefault="00391692" w:rsidP="00D837D0">
      <w:pPr>
        <w:spacing w:after="0" w:line="240" w:lineRule="auto"/>
        <w:jc w:val="left"/>
        <w:rPr>
          <w:rFonts w:ascii="Helvetica" w:hAnsi="Helvetica" w:cs="Courier New"/>
        </w:rPr>
      </w:pPr>
      <w:r w:rsidRPr="0064343E">
        <w:rPr>
          <w:rFonts w:ascii="Helvetica" w:hAnsi="Helvetica" w:cs="Courier New"/>
        </w:rPr>
        <w:t xml:space="preserve">Zur Einhaltung </w:t>
      </w:r>
      <w:r w:rsidR="00962BBF" w:rsidRPr="0064343E">
        <w:rPr>
          <w:rFonts w:ascii="Helvetica" w:hAnsi="Helvetica" w:cs="Courier New"/>
        </w:rPr>
        <w:t>sind auch die im</w:t>
      </w:r>
      <w:r w:rsidR="00CB6BBF" w:rsidRPr="0064343E">
        <w:rPr>
          <w:rFonts w:ascii="Helvetica" w:hAnsi="Helvetica" w:cs="Courier New"/>
        </w:rPr>
        <w:t xml:space="preserve"> Rahmen der Beauftragung eingesetzten Mitarbeiter*innen </w:t>
      </w:r>
      <w:r w:rsidR="00962BBF" w:rsidRPr="0064343E">
        <w:rPr>
          <w:rFonts w:ascii="Helvetica" w:hAnsi="Helvetica" w:cs="Courier New"/>
        </w:rPr>
        <w:t xml:space="preserve">verpflichtet. Der*die Auftragnehmer*in </w:t>
      </w:r>
      <w:r w:rsidR="00816137" w:rsidRPr="0064343E">
        <w:rPr>
          <w:rFonts w:ascii="Helvetica" w:hAnsi="Helvetica" w:cs="Courier New"/>
        </w:rPr>
        <w:t>verpflichte</w:t>
      </w:r>
      <w:r w:rsidR="00AC3D20" w:rsidRPr="0064343E">
        <w:rPr>
          <w:rFonts w:ascii="Helvetica" w:hAnsi="Helvetica" w:cs="Courier New"/>
        </w:rPr>
        <w:t>t</w:t>
      </w:r>
      <w:r w:rsidR="00816137" w:rsidRPr="0064343E">
        <w:rPr>
          <w:rFonts w:ascii="Helvetica" w:hAnsi="Helvetica" w:cs="Courier New"/>
        </w:rPr>
        <w:t xml:space="preserve"> sich seine*ihre Mitarbeiter*innen zu </w:t>
      </w:r>
      <w:r w:rsidR="00AC3D20" w:rsidRPr="0064343E">
        <w:rPr>
          <w:rFonts w:ascii="Helvetica" w:hAnsi="Helvetica" w:cs="Courier New"/>
        </w:rPr>
        <w:t>informieren.</w:t>
      </w:r>
    </w:p>
    <w:p w14:paraId="2DE047B0" w14:textId="6F8B9E91" w:rsidR="00311A4B" w:rsidRPr="0064343E" w:rsidRDefault="007C4907" w:rsidP="00D837D0">
      <w:pPr>
        <w:spacing w:after="0" w:line="240" w:lineRule="auto"/>
        <w:jc w:val="left"/>
        <w:rPr>
          <w:rFonts w:ascii="Helvetica" w:hAnsi="Helvetica" w:cs="Courier New"/>
        </w:rPr>
      </w:pPr>
      <w:r w:rsidRPr="0064343E">
        <w:rPr>
          <w:rFonts w:ascii="Helvetica" w:hAnsi="Helvetica" w:cs="Courier New"/>
        </w:rPr>
        <w:t xml:space="preserve">Sollte sich der*die Auftragnehmer*in im Rahmen der Beauftragung Leistungen Dritter bedienen, so </w:t>
      </w:r>
      <w:r w:rsidR="00090503" w:rsidRPr="0064343E">
        <w:rPr>
          <w:rFonts w:ascii="Helvetica" w:hAnsi="Helvetica" w:cs="Courier New"/>
        </w:rPr>
        <w:t xml:space="preserve">sind diese auch über den Code </w:t>
      </w:r>
      <w:proofErr w:type="spellStart"/>
      <w:r w:rsidR="00090503" w:rsidRPr="0064343E">
        <w:rPr>
          <w:rFonts w:ascii="Helvetica" w:hAnsi="Helvetica" w:cs="Courier New"/>
        </w:rPr>
        <w:t>of</w:t>
      </w:r>
      <w:proofErr w:type="spellEnd"/>
      <w:r w:rsidR="00090503" w:rsidRPr="0064343E">
        <w:rPr>
          <w:rFonts w:ascii="Helvetica" w:hAnsi="Helvetica" w:cs="Courier New"/>
        </w:rPr>
        <w:t xml:space="preserve"> Conduct zu informieren und an diesen </w:t>
      </w:r>
      <w:r w:rsidR="00F829B4" w:rsidRPr="0064343E">
        <w:rPr>
          <w:rFonts w:ascii="Helvetica" w:hAnsi="Helvetica" w:cs="Courier New"/>
        </w:rPr>
        <w:t>gebunden.</w:t>
      </w:r>
    </w:p>
    <w:p w14:paraId="270F3C1C" w14:textId="77777777" w:rsidR="00F829B4" w:rsidRPr="0064343E" w:rsidRDefault="00F829B4" w:rsidP="00D837D0">
      <w:pPr>
        <w:spacing w:after="0" w:line="240" w:lineRule="auto"/>
        <w:jc w:val="left"/>
        <w:rPr>
          <w:rFonts w:ascii="Helvetica" w:hAnsi="Helvetica" w:cs="Courier New"/>
        </w:rPr>
      </w:pPr>
    </w:p>
    <w:p w14:paraId="31DABB30" w14:textId="4A762B6D" w:rsidR="0040012C" w:rsidRPr="0064343E" w:rsidRDefault="0040012C" w:rsidP="00D837D0">
      <w:pPr>
        <w:spacing w:after="0" w:line="240" w:lineRule="auto"/>
        <w:jc w:val="left"/>
        <w:rPr>
          <w:rFonts w:ascii="Helvetica" w:hAnsi="Helvetica" w:cs="Courier New"/>
        </w:rPr>
      </w:pPr>
      <w:r w:rsidRPr="0064343E">
        <w:rPr>
          <w:rFonts w:ascii="Helvetica" w:hAnsi="Helvetica" w:cs="Courier New"/>
        </w:rPr>
        <w:t>Der Cod</w:t>
      </w:r>
      <w:r w:rsidR="00266879" w:rsidRPr="0064343E">
        <w:rPr>
          <w:rFonts w:ascii="Helvetica" w:hAnsi="Helvetica" w:cs="Courier New"/>
        </w:rPr>
        <w:t>e</w:t>
      </w:r>
      <w:r w:rsidRPr="0064343E">
        <w:rPr>
          <w:rFonts w:ascii="Helvetica" w:hAnsi="Helvetica" w:cs="Courier New"/>
        </w:rPr>
        <w:t xml:space="preserve"> </w:t>
      </w:r>
      <w:proofErr w:type="spellStart"/>
      <w:r w:rsidRPr="0064343E">
        <w:rPr>
          <w:rFonts w:ascii="Helvetica" w:hAnsi="Helvetica" w:cs="Courier New"/>
        </w:rPr>
        <w:t>of</w:t>
      </w:r>
      <w:proofErr w:type="spellEnd"/>
      <w:r w:rsidRPr="0064343E">
        <w:rPr>
          <w:rFonts w:ascii="Helvetica" w:hAnsi="Helvetica" w:cs="Courier New"/>
        </w:rPr>
        <w:t xml:space="preserve"> Conduct ist auf der Webseite der RBX GmbH nachzulesen</w:t>
      </w:r>
      <w:r w:rsidR="007A0B09" w:rsidRPr="0064343E">
        <w:rPr>
          <w:rFonts w:ascii="Helvetica" w:hAnsi="Helvetica" w:cs="Courier New"/>
        </w:rPr>
        <w:t>.</w:t>
      </w:r>
    </w:p>
    <w:p w14:paraId="2E7080AF" w14:textId="1C66CEBA" w:rsidR="007A0B09" w:rsidRPr="0064343E" w:rsidRDefault="00266879" w:rsidP="00D837D0">
      <w:pPr>
        <w:spacing w:after="0" w:line="240" w:lineRule="auto"/>
        <w:jc w:val="left"/>
        <w:rPr>
          <w:rFonts w:ascii="Helvetica" w:hAnsi="Helvetica" w:cs="Courier New"/>
        </w:rPr>
      </w:pPr>
      <w:hyperlink r:id="rId10" w:history="1">
        <w:r w:rsidRPr="0064343E">
          <w:rPr>
            <w:rStyle w:val="Hyperlink"/>
            <w:rFonts w:ascii="Helvetica" w:hAnsi="Helvetica" w:cs="Courier New"/>
          </w:rPr>
          <w:t>https://www.rbx.music/code-conduct</w:t>
        </w:r>
      </w:hyperlink>
    </w:p>
    <w:p w14:paraId="2CDEBBA4" w14:textId="77777777" w:rsidR="00266879" w:rsidRPr="0064343E" w:rsidRDefault="00266879" w:rsidP="00D837D0">
      <w:pPr>
        <w:spacing w:after="0" w:line="240" w:lineRule="auto"/>
        <w:jc w:val="left"/>
        <w:rPr>
          <w:rFonts w:ascii="Helvetica" w:hAnsi="Helvetica" w:cs="Courier New"/>
        </w:rPr>
      </w:pPr>
    </w:p>
    <w:p w14:paraId="76EE555C" w14:textId="7B88CF61" w:rsidR="009058FB" w:rsidRPr="0064343E" w:rsidRDefault="009058FB" w:rsidP="00D837D0">
      <w:pPr>
        <w:spacing w:after="0" w:line="240" w:lineRule="auto"/>
        <w:jc w:val="left"/>
        <w:rPr>
          <w:rFonts w:ascii="Helvetica" w:hAnsi="Helvetica" w:cs="Courier New"/>
        </w:rPr>
      </w:pPr>
      <w:r w:rsidRPr="0064343E">
        <w:rPr>
          <w:rFonts w:ascii="Helvetica" w:hAnsi="Helvetica" w:cs="Courier New"/>
        </w:rPr>
        <w:t>Verhalten, Sprache und Kleidung</w:t>
      </w:r>
      <w:r w:rsidR="004D101C" w:rsidRPr="0064343E">
        <w:rPr>
          <w:rFonts w:ascii="Helvetica" w:hAnsi="Helvetica" w:cs="Courier New"/>
        </w:rPr>
        <w:t xml:space="preserve"> mit extremistischen und Verfassungsfeindlichen </w:t>
      </w:r>
      <w:r w:rsidR="00F73E14" w:rsidRPr="0064343E">
        <w:rPr>
          <w:rFonts w:ascii="Helvetica" w:hAnsi="Helvetica" w:cs="Courier New"/>
        </w:rPr>
        <w:t>Symbolen,</w:t>
      </w:r>
      <w:r w:rsidRPr="0064343E">
        <w:rPr>
          <w:rFonts w:ascii="Helvetica" w:hAnsi="Helvetica" w:cs="Courier New"/>
        </w:rPr>
        <w:t xml:space="preserve"> die dem</w:t>
      </w:r>
      <w:r w:rsidR="00CD2207" w:rsidRPr="0064343E">
        <w:rPr>
          <w:rFonts w:ascii="Helvetica" w:hAnsi="Helvetica" w:cs="Courier New"/>
        </w:rPr>
        <w:t xml:space="preserve"> </w:t>
      </w:r>
      <w:proofErr w:type="spellStart"/>
      <w:r w:rsidR="00CD2207" w:rsidRPr="0064343E">
        <w:rPr>
          <w:rFonts w:ascii="Helvetica" w:hAnsi="Helvetica" w:cs="Courier New"/>
        </w:rPr>
        <w:t>CoC</w:t>
      </w:r>
      <w:proofErr w:type="spellEnd"/>
      <w:r w:rsidR="00CD2207" w:rsidRPr="0064343E">
        <w:rPr>
          <w:rFonts w:ascii="Helvetica" w:hAnsi="Helvetica" w:cs="Courier New"/>
        </w:rPr>
        <w:t xml:space="preserve"> widersprechen führen zur Auflösung des Vertrags.</w:t>
      </w:r>
      <w:r w:rsidR="0032523C" w:rsidRPr="0064343E">
        <w:rPr>
          <w:rFonts w:ascii="Helvetica" w:hAnsi="Helvetica" w:cs="Courier New"/>
        </w:rPr>
        <w:t xml:space="preserve"> </w:t>
      </w:r>
    </w:p>
    <w:p w14:paraId="102AF1AC" w14:textId="77777777" w:rsidR="00311A4B" w:rsidRPr="0064343E" w:rsidRDefault="00311A4B" w:rsidP="00D837D0">
      <w:pPr>
        <w:spacing w:after="0" w:line="240" w:lineRule="auto"/>
        <w:jc w:val="left"/>
        <w:rPr>
          <w:rFonts w:ascii="Helvetica" w:hAnsi="Helvetica" w:cs="Courier New"/>
        </w:rPr>
      </w:pPr>
    </w:p>
    <w:p w14:paraId="5A8618F1" w14:textId="77777777" w:rsidR="00311A4B" w:rsidRPr="0064343E" w:rsidRDefault="00311A4B" w:rsidP="00F829B4">
      <w:pPr>
        <w:spacing w:after="0" w:line="240" w:lineRule="auto"/>
        <w:jc w:val="left"/>
        <w:rPr>
          <w:rFonts w:ascii="Helvetica" w:hAnsi="Helvetica" w:cs="Courier New"/>
        </w:rPr>
      </w:pPr>
    </w:p>
    <w:p w14:paraId="6577BE00" w14:textId="77777777" w:rsidR="00311A4B" w:rsidRPr="0064343E" w:rsidRDefault="00311A4B" w:rsidP="00311A4B">
      <w:pPr>
        <w:spacing w:after="0" w:line="240" w:lineRule="auto"/>
        <w:jc w:val="left"/>
        <w:rPr>
          <w:rFonts w:ascii="Helvetica" w:hAnsi="Helvetica" w:cs="Courier New"/>
        </w:rPr>
      </w:pPr>
    </w:p>
    <w:p w14:paraId="3DC0E7C8" w14:textId="6BAA7DE5" w:rsidR="00311A4B" w:rsidRPr="0064343E" w:rsidRDefault="00311A4B" w:rsidP="00311A4B">
      <w:pPr>
        <w:spacing w:after="0" w:line="240" w:lineRule="auto"/>
        <w:rPr>
          <w:rFonts w:ascii="Helvetica" w:hAnsi="Helvetica" w:cs="Courier New"/>
        </w:rPr>
      </w:pPr>
      <w:r w:rsidRPr="0064343E">
        <w:rPr>
          <w:rFonts w:ascii="Helvetica" w:hAnsi="Helvetica" w:cs="Courier New"/>
        </w:rPr>
        <w:t>     </w:t>
      </w:r>
      <w:r w:rsidRPr="0064343E">
        <w:rPr>
          <w:rFonts w:ascii="Helvetica" w:hAnsi="Helvetica" w:cs="Courier New"/>
        </w:rPr>
        <w:tab/>
        <w:t>, den      </w:t>
      </w:r>
      <w:r w:rsidRPr="0064343E">
        <w:rPr>
          <w:rFonts w:ascii="Helvetica" w:hAnsi="Helvetica" w:cs="Courier New"/>
        </w:rPr>
        <w:tab/>
      </w:r>
      <w:r w:rsidRPr="0064343E">
        <w:rPr>
          <w:rFonts w:ascii="Helvetica" w:hAnsi="Helvetica" w:cs="Courier New"/>
        </w:rPr>
        <w:tab/>
        <w:t>________________________________________</w:t>
      </w:r>
    </w:p>
    <w:p w14:paraId="2C88BF12" w14:textId="1828FDE2" w:rsidR="00311A4B" w:rsidRPr="0064343E" w:rsidRDefault="00311A4B" w:rsidP="00311A4B">
      <w:pPr>
        <w:spacing w:after="0" w:line="240" w:lineRule="auto"/>
        <w:rPr>
          <w:rFonts w:ascii="Helvetica" w:hAnsi="Helvetica" w:cs="Courier New"/>
        </w:rPr>
      </w:pPr>
      <w:r w:rsidRPr="0064343E">
        <w:rPr>
          <w:rFonts w:ascii="Helvetica" w:hAnsi="Helvetica" w:cs="Courier New"/>
        </w:rPr>
        <w:t xml:space="preserve"> (Ort, Datum) </w:t>
      </w:r>
      <w:r w:rsidRPr="0064343E">
        <w:rPr>
          <w:rFonts w:ascii="Helvetica" w:hAnsi="Helvetica" w:cs="Courier New"/>
        </w:rPr>
        <w:tab/>
        <w:t xml:space="preserve">        </w:t>
      </w:r>
      <w:r w:rsidRPr="0064343E">
        <w:rPr>
          <w:rFonts w:ascii="Helvetica" w:hAnsi="Helvetica" w:cs="Courier New"/>
        </w:rPr>
        <w:tab/>
      </w:r>
      <w:r w:rsidR="0064343E">
        <w:rPr>
          <w:rFonts w:ascii="Helvetica" w:hAnsi="Helvetica" w:cs="Courier New"/>
        </w:rPr>
        <w:tab/>
      </w:r>
      <w:r w:rsidRPr="0064343E">
        <w:rPr>
          <w:rFonts w:ascii="Helvetica" w:hAnsi="Helvetica" w:cs="Courier New"/>
        </w:rPr>
        <w:t>Rechtsverbindliche Unterschrift(en)</w:t>
      </w:r>
    </w:p>
    <w:p w14:paraId="3180D89F" w14:textId="2B204F9C" w:rsidR="00DD7759" w:rsidRPr="0064343E" w:rsidRDefault="00DD7759" w:rsidP="00311A4B">
      <w:pPr>
        <w:spacing w:after="0"/>
        <w:rPr>
          <w:rFonts w:ascii="Helvetica" w:hAnsi="Helvetica" w:cs="Courier New"/>
        </w:rPr>
      </w:pPr>
    </w:p>
    <w:sectPr w:rsidR="00DD7759" w:rsidRPr="0064343E" w:rsidSect="00DD77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3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B8D7B" w14:textId="77777777" w:rsidR="003B3726" w:rsidRDefault="003B3726" w:rsidP="00DD7759">
      <w:pPr>
        <w:spacing w:after="0" w:line="240" w:lineRule="auto"/>
      </w:pPr>
      <w:r>
        <w:separator/>
      </w:r>
    </w:p>
  </w:endnote>
  <w:endnote w:type="continuationSeparator" w:id="0">
    <w:p w14:paraId="44C5DD54" w14:textId="77777777" w:rsidR="003B3726" w:rsidRDefault="003B3726" w:rsidP="00DD7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04A03" w14:textId="77777777" w:rsidR="00D05E8A" w:rsidRDefault="00D05E8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EBAB04" w14:paraId="56C227CD" w14:textId="77777777" w:rsidTr="5EEBAB04">
      <w:trPr>
        <w:trHeight w:val="300"/>
      </w:trPr>
      <w:tc>
        <w:tcPr>
          <w:tcW w:w="3020" w:type="dxa"/>
        </w:tcPr>
        <w:p w14:paraId="0A64A124" w14:textId="77777777" w:rsidR="5EEBAB04" w:rsidRDefault="5EEBAB04" w:rsidP="5EEBAB04">
          <w:pPr>
            <w:pStyle w:val="Kopfzeile"/>
            <w:ind w:left="-115"/>
          </w:pPr>
        </w:p>
      </w:tc>
      <w:tc>
        <w:tcPr>
          <w:tcW w:w="3020" w:type="dxa"/>
        </w:tcPr>
        <w:p w14:paraId="51869541" w14:textId="77777777" w:rsidR="5EEBAB04" w:rsidRDefault="5EEBAB04" w:rsidP="5EEBAB04">
          <w:pPr>
            <w:pStyle w:val="Kopfzeile"/>
            <w:jc w:val="center"/>
          </w:pPr>
        </w:p>
      </w:tc>
      <w:tc>
        <w:tcPr>
          <w:tcW w:w="3020" w:type="dxa"/>
        </w:tcPr>
        <w:p w14:paraId="3318BAC7" w14:textId="77777777" w:rsidR="5EEBAB04" w:rsidRDefault="5EEBAB04" w:rsidP="5EEBAB04">
          <w:pPr>
            <w:pStyle w:val="Kopfzeile"/>
            <w:ind w:right="-115"/>
            <w:jc w:val="right"/>
          </w:pPr>
        </w:p>
      </w:tc>
    </w:tr>
  </w:tbl>
  <w:p w14:paraId="717DD68F" w14:textId="77777777" w:rsidR="5EEBAB04" w:rsidRDefault="5EEBAB04" w:rsidP="5EEBAB0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8FA40" w14:textId="77777777" w:rsidR="00D05E8A" w:rsidRDefault="00D05E8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AE6BD" w14:textId="77777777" w:rsidR="003B3726" w:rsidRDefault="003B3726" w:rsidP="00DD7759">
      <w:pPr>
        <w:spacing w:after="0" w:line="240" w:lineRule="auto"/>
      </w:pPr>
      <w:r>
        <w:separator/>
      </w:r>
    </w:p>
  </w:footnote>
  <w:footnote w:type="continuationSeparator" w:id="0">
    <w:p w14:paraId="460749A3" w14:textId="77777777" w:rsidR="003B3726" w:rsidRDefault="003B3726" w:rsidP="00DD7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FF815" w14:textId="77777777" w:rsidR="00D05E8A" w:rsidRDefault="00D05E8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24119" w14:textId="77777777" w:rsidR="00DD7759" w:rsidRDefault="0047178F" w:rsidP="00D05E8A">
    <w:pPr>
      <w:pStyle w:val="Kopfzeile"/>
      <w:tabs>
        <w:tab w:val="clear" w:pos="4536"/>
        <w:tab w:val="clear" w:pos="9072"/>
        <w:tab w:val="left" w:pos="1209"/>
      </w:tabs>
    </w:pPr>
    <w:r>
      <w:rPr>
        <w:noProof/>
      </w:rPr>
      <w:drawing>
        <wp:anchor distT="0" distB="0" distL="114300" distR="114300" simplePos="0" relativeHeight="251657728" behindDoc="0" locked="0" layoutInCell="1" allowOverlap="1" wp14:anchorId="06B54AF7" wp14:editId="740995C2">
          <wp:simplePos x="0" y="0"/>
          <wp:positionH relativeFrom="column">
            <wp:posOffset>-923876</wp:posOffset>
          </wp:positionH>
          <wp:positionV relativeFrom="paragraph">
            <wp:posOffset>-450215</wp:posOffset>
          </wp:positionV>
          <wp:extent cx="7571740" cy="1188720"/>
          <wp:effectExtent l="0" t="0" r="0" b="0"/>
          <wp:wrapNone/>
          <wp:docPr id="7" name="Bild 7" descr="Eine Grafik, die die Kopzeile des Dokuments anzeigt. Links oben zu sehen ist das RBX-Logo und rechts oben das sekundäre Logo mit dem Schriftzug “Connected through Music“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ild 7" descr="Eine Grafik, die die Kopzeile des Dokuments anzeigt. Links oben zu sehen ist das RBX-Logo und rechts oben das sekundäre Logo mit dem Schriftzug “Connected through Music“."/>
                  <pic:cNvPicPr>
                    <a:picLocks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893"/>
                  <a:stretch/>
                </pic:blipFill>
                <pic:spPr bwMode="auto">
                  <a:xfrm>
                    <a:off x="0" y="0"/>
                    <a:ext cx="7571740" cy="1188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5E8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3A5EA" w14:textId="77777777" w:rsidR="00D05E8A" w:rsidRDefault="00D05E8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5"/>
  <w:displayBackgroundShap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A4B"/>
    <w:rsid w:val="000332DB"/>
    <w:rsid w:val="00043AE1"/>
    <w:rsid w:val="00047999"/>
    <w:rsid w:val="000560BC"/>
    <w:rsid w:val="00090503"/>
    <w:rsid w:val="00095727"/>
    <w:rsid w:val="00116DDE"/>
    <w:rsid w:val="0012599C"/>
    <w:rsid w:val="001350B7"/>
    <w:rsid w:val="0015380D"/>
    <w:rsid w:val="001735D3"/>
    <w:rsid w:val="00192BAE"/>
    <w:rsid w:val="001E2A76"/>
    <w:rsid w:val="001E46FA"/>
    <w:rsid w:val="00266879"/>
    <w:rsid w:val="002A15CD"/>
    <w:rsid w:val="002E6FE6"/>
    <w:rsid w:val="002F56F9"/>
    <w:rsid w:val="00311A4B"/>
    <w:rsid w:val="0032523C"/>
    <w:rsid w:val="00330E46"/>
    <w:rsid w:val="00391692"/>
    <w:rsid w:val="003A16D6"/>
    <w:rsid w:val="003B048D"/>
    <w:rsid w:val="003B3726"/>
    <w:rsid w:val="003C1707"/>
    <w:rsid w:val="0040012C"/>
    <w:rsid w:val="00417BD8"/>
    <w:rsid w:val="00441BDA"/>
    <w:rsid w:val="00450550"/>
    <w:rsid w:val="0047178F"/>
    <w:rsid w:val="00487B0C"/>
    <w:rsid w:val="004C5248"/>
    <w:rsid w:val="004D101C"/>
    <w:rsid w:val="00582C9C"/>
    <w:rsid w:val="005A10E3"/>
    <w:rsid w:val="005E0ED3"/>
    <w:rsid w:val="00621C21"/>
    <w:rsid w:val="0064343E"/>
    <w:rsid w:val="006D5637"/>
    <w:rsid w:val="00701199"/>
    <w:rsid w:val="00755716"/>
    <w:rsid w:val="007754AF"/>
    <w:rsid w:val="007A0B09"/>
    <w:rsid w:val="007C4907"/>
    <w:rsid w:val="00816137"/>
    <w:rsid w:val="0082195D"/>
    <w:rsid w:val="0083330D"/>
    <w:rsid w:val="008604E2"/>
    <w:rsid w:val="008B028F"/>
    <w:rsid w:val="008D7C31"/>
    <w:rsid w:val="009058FB"/>
    <w:rsid w:val="009174E5"/>
    <w:rsid w:val="00962BBF"/>
    <w:rsid w:val="00995CE6"/>
    <w:rsid w:val="009F3F30"/>
    <w:rsid w:val="00A51BA7"/>
    <w:rsid w:val="00AA2A7C"/>
    <w:rsid w:val="00AC3D20"/>
    <w:rsid w:val="00BB667F"/>
    <w:rsid w:val="00C1638A"/>
    <w:rsid w:val="00C2219C"/>
    <w:rsid w:val="00C40AC3"/>
    <w:rsid w:val="00C51053"/>
    <w:rsid w:val="00C84307"/>
    <w:rsid w:val="00C90BCA"/>
    <w:rsid w:val="00C956F3"/>
    <w:rsid w:val="00CB6BBF"/>
    <w:rsid w:val="00CD2207"/>
    <w:rsid w:val="00CD49BF"/>
    <w:rsid w:val="00D05E8A"/>
    <w:rsid w:val="00D32A86"/>
    <w:rsid w:val="00D80BDE"/>
    <w:rsid w:val="00D837D0"/>
    <w:rsid w:val="00DD7759"/>
    <w:rsid w:val="00E3238B"/>
    <w:rsid w:val="00E33DEE"/>
    <w:rsid w:val="00F653C9"/>
    <w:rsid w:val="00F73E14"/>
    <w:rsid w:val="00F829B4"/>
    <w:rsid w:val="00FB4D17"/>
    <w:rsid w:val="00FC650B"/>
    <w:rsid w:val="5EEBA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5DF185"/>
  <w15:chartTrackingRefBased/>
  <w15:docId w15:val="{2B5205AE-F71D-6944-B079-F698B2271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alibri" w:hAnsi="Courier New" w:cs="Times New Roman"/>
        <w:sz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1A4B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jc w:val="both"/>
    </w:pPr>
    <w:rPr>
      <w:rFonts w:ascii="Arial" w:eastAsia="Arial Unicode MS" w:hAnsi="Arial" w:cs="Arial Unicode MS"/>
      <w:color w:val="000000"/>
      <w:szCs w:val="22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D77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spacing w:after="0" w:line="240" w:lineRule="auto"/>
      <w:jc w:val="left"/>
    </w:pPr>
    <w:rPr>
      <w:rFonts w:ascii="Courier New" w:eastAsia="Calibri" w:hAnsi="Courier New" w:cs="Times New Roman"/>
      <w:color w:val="auto"/>
      <w:szCs w:val="20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KopfzeileZchn">
    <w:name w:val="Kopfzeile Zchn"/>
    <w:basedOn w:val="Absatz-Standardschriftart"/>
    <w:link w:val="Kopfzeile"/>
    <w:uiPriority w:val="99"/>
    <w:rsid w:val="00DD7759"/>
  </w:style>
  <w:style w:type="paragraph" w:styleId="Fuzeile">
    <w:name w:val="footer"/>
    <w:basedOn w:val="Standard"/>
    <w:link w:val="FuzeileZchn"/>
    <w:uiPriority w:val="99"/>
    <w:unhideWhenUsed/>
    <w:rsid w:val="00DD77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spacing w:after="0" w:line="240" w:lineRule="auto"/>
      <w:jc w:val="left"/>
    </w:pPr>
    <w:rPr>
      <w:rFonts w:ascii="Courier New" w:eastAsia="Calibri" w:hAnsi="Courier New" w:cs="Times New Roman"/>
      <w:color w:val="auto"/>
      <w:szCs w:val="20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FuzeileZchn">
    <w:name w:val="Fußzeile Zchn"/>
    <w:basedOn w:val="Absatz-Standardschriftart"/>
    <w:link w:val="Fuzeile"/>
    <w:uiPriority w:val="99"/>
    <w:rsid w:val="00DD7759"/>
  </w:style>
  <w:style w:type="table" w:styleId="Tabellenraster">
    <w:name w:val="Table Grid"/>
    <w:basedOn w:val="NormaleTabel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Absatz-Standardschriftart"/>
    <w:uiPriority w:val="99"/>
    <w:unhideWhenUsed/>
    <w:rsid w:val="00266879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668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rbx.music/code-conduct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tthias.Bauer/Library/Group%20Containers/UBF8T346G9.Office/User%20Content.localized/Templates.localized/RBX_Briefp_02%20nur%20Logo%20Kopfzeil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63D451BB7BAD4A80E5F162BC850B3A" ma:contentTypeVersion="18" ma:contentTypeDescription="Ein neues Dokument erstellen." ma:contentTypeScope="" ma:versionID="515b588d7a883e02f78a8b57ca336405">
  <xsd:schema xmlns:xsd="http://www.w3.org/2001/XMLSchema" xmlns:xs="http://www.w3.org/2001/XMLSchema" xmlns:p="http://schemas.microsoft.com/office/2006/metadata/properties" xmlns:ns2="76c4e5b6-54ee-4370-b051-e2ccac5262a8" xmlns:ns3="c83c3887-b55a-4802-97d5-e5d94ad83cb9" targetNamespace="http://schemas.microsoft.com/office/2006/metadata/properties" ma:root="true" ma:fieldsID="a004a662c073deb714afe07a96e60fce" ns2:_="" ns3:_="">
    <xsd:import namespace="76c4e5b6-54ee-4370-b051-e2ccac5262a8"/>
    <xsd:import namespace="c83c3887-b55a-4802-97d5-e5d94ad83c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check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c4e5b6-54ee-4370-b051-e2ccac526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1c88c307-c7d2-4bd7-b57d-db16f910e0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check" ma:index="22" nillable="true" ma:displayName="check" ma:format="Dropdown" ma:internalName="check">
      <xsd:simpleType>
        <xsd:restriction base="dms:Text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c3887-b55a-4802-97d5-e5d94ad83cb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a5805ef-3f71-44c7-a162-db4ac632f10d}" ma:internalName="TaxCatchAll" ma:showField="CatchAllData" ma:web="c83c3887-b55a-4802-97d5-e5d94ad83c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eck xmlns="76c4e5b6-54ee-4370-b051-e2ccac5262a8" xsi:nil="true"/>
    <lcf76f155ced4ddcb4097134ff3c332f xmlns="76c4e5b6-54ee-4370-b051-e2ccac5262a8">
      <Terms xmlns="http://schemas.microsoft.com/office/infopath/2007/PartnerControls"/>
    </lcf76f155ced4ddcb4097134ff3c332f>
    <TaxCatchAll xmlns="c83c3887-b55a-4802-97d5-e5d94ad83cb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64D5F-4FF3-495B-9213-DA785CEDC3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c4e5b6-54ee-4370-b051-e2ccac5262a8"/>
    <ds:schemaRef ds:uri="c83c3887-b55a-4802-97d5-e5d94ad83c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61CE3C-16E1-441D-A685-DF86204E1027}">
  <ds:schemaRefs>
    <ds:schemaRef ds:uri="http://schemas.microsoft.com/office/2006/metadata/properties"/>
    <ds:schemaRef ds:uri="http://schemas.microsoft.com/office/infopath/2007/PartnerControls"/>
    <ds:schemaRef ds:uri="76c4e5b6-54ee-4370-b051-e2ccac5262a8"/>
    <ds:schemaRef ds:uri="c83c3887-b55a-4802-97d5-e5d94ad83cb9"/>
  </ds:schemaRefs>
</ds:datastoreItem>
</file>

<file path=customXml/itemProps3.xml><?xml version="1.0" encoding="utf-8"?>
<ds:datastoreItem xmlns:ds="http://schemas.openxmlformats.org/officeDocument/2006/customXml" ds:itemID="{1A7B763B-86EE-4DBE-B5DC-E172A1C4F7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299D18-4596-0F43-B8A2-C59DD6617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RBX_Briefp_02 nur Logo Kopfzeile.dotx</Template>
  <TotalTime>0</TotalTime>
  <Pages>1</Pages>
  <Words>133</Words>
  <Characters>842</Characters>
  <Application>Microsoft Office Word</Application>
  <DocSecurity>0</DocSecurity>
  <Lines>7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Bauer</dc:creator>
  <cp:keywords/>
  <dc:description/>
  <cp:lastModifiedBy>Matthias Bauer</cp:lastModifiedBy>
  <cp:revision>29</cp:revision>
  <dcterms:created xsi:type="dcterms:W3CDTF">2025-01-22T16:34:00Z</dcterms:created>
  <dcterms:modified xsi:type="dcterms:W3CDTF">2025-02-18T09:26:00Z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0x010100E163D451BB7BAD4A80E5F162BC850B3A</vt:lpwstr>
  </property>
</Properties>
</file>